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84B" w:rsidRPr="001D4FAE" w:rsidRDefault="00CD684B" w:rsidP="00CD6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4F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CD684B" w:rsidRPr="001D4FAE" w:rsidRDefault="00CD684B" w:rsidP="00CD6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4F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</w:t>
      </w:r>
    </w:p>
    <w:p w:rsidR="00CD684B" w:rsidRPr="001D4FAE" w:rsidRDefault="00CD684B" w:rsidP="00CD6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4F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СОЛЬ-ИЛЕЦКИЙ ГОРОДСКОЙ ОКРУГ</w:t>
      </w:r>
    </w:p>
    <w:p w:rsidR="00CD684B" w:rsidRPr="001D4FAE" w:rsidRDefault="00CD684B" w:rsidP="00CD6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4F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ОРЕНБУРГСКОЙ ОБЛАСТИ</w:t>
      </w:r>
    </w:p>
    <w:p w:rsidR="00324CDF" w:rsidRDefault="00324CDF" w:rsidP="005248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24CDF" w:rsidRPr="00324CDF" w:rsidRDefault="00324CDF" w:rsidP="00324C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24CD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41 заседание         </w:t>
      </w:r>
      <w:r w:rsidRPr="00324CD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                                              </w:t>
      </w:r>
      <w:r w:rsidRPr="00324CD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                            I созыв</w:t>
      </w:r>
    </w:p>
    <w:p w:rsidR="00324CDF" w:rsidRDefault="00324CDF" w:rsidP="00324C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24CD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24.11.2017  </w:t>
      </w:r>
      <w:r w:rsidRPr="00324CD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324CD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                                                                            г. Соль-Илецк</w:t>
      </w:r>
    </w:p>
    <w:p w:rsidR="00324CDF" w:rsidRDefault="00324CDF" w:rsidP="005248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D684B" w:rsidRDefault="00CD684B" w:rsidP="005248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D4FA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РЕШЕНИЕ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24CD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№ 634</w:t>
      </w:r>
    </w:p>
    <w:p w:rsidR="00324CDF" w:rsidRPr="001D4FAE" w:rsidRDefault="00324CDF" w:rsidP="005248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D684B" w:rsidRPr="001D4FAE" w:rsidRDefault="00CD684B" w:rsidP="00324CDF">
      <w:pPr>
        <w:shd w:val="clear" w:color="auto" w:fill="FFFFFF"/>
        <w:spacing w:after="0" w:line="240" w:lineRule="auto"/>
        <w:ind w:right="3400"/>
        <w:jc w:val="both"/>
        <w:rPr>
          <w:rFonts w:ascii="Times New Roman" w:eastAsia="Calibri" w:hAnsi="Times New Roman" w:cs="Times New Roman"/>
          <w:b/>
          <w:spacing w:val="-5"/>
          <w:sz w:val="28"/>
          <w:szCs w:val="28"/>
        </w:rPr>
      </w:pPr>
      <w:r w:rsidRPr="001D4FAE">
        <w:rPr>
          <w:rFonts w:ascii="Times New Roman" w:eastAsia="Calibri" w:hAnsi="Times New Roman" w:cs="Times New Roman"/>
          <w:b/>
          <w:spacing w:val="-5"/>
          <w:sz w:val="28"/>
          <w:szCs w:val="28"/>
        </w:rPr>
        <w:t>О внесении изменений в решение Совета депутатов муниципального образования Соль-Илецкий городской округ от 28.09.2016 № 459 «Об утверждении  прогнозного плана    приватизации муниципального имущества  муниципального образования Соль-Илецкий городской округ Оренбургской области на 2017 год»</w:t>
      </w:r>
    </w:p>
    <w:p w:rsidR="00CD684B" w:rsidRPr="001D4FAE" w:rsidRDefault="00CD684B" w:rsidP="00CD684B">
      <w:pPr>
        <w:shd w:val="clear" w:color="auto" w:fill="FFFFFF"/>
        <w:spacing w:after="0" w:line="240" w:lineRule="auto"/>
        <w:ind w:right="4536"/>
        <w:rPr>
          <w:rFonts w:ascii="Times New Roman" w:eastAsia="Calibri" w:hAnsi="Times New Roman" w:cs="Times New Roman"/>
          <w:b/>
          <w:spacing w:val="-5"/>
          <w:sz w:val="28"/>
          <w:szCs w:val="28"/>
        </w:rPr>
      </w:pPr>
    </w:p>
    <w:p w:rsidR="00CD684B" w:rsidRPr="001D4FAE" w:rsidRDefault="00CD684B" w:rsidP="00CD68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FAE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1D4FAE">
        <w:rPr>
          <w:rFonts w:ascii="Times New Roman" w:hAnsi="Times New Roman" w:cs="Times New Roman"/>
          <w:sz w:val="28"/>
          <w:szCs w:val="28"/>
        </w:rPr>
        <w:t xml:space="preserve">В соответствии с Уставом муниципального образования Соль-Илецкий городской округ Оренбургской области, Федеральным Законом от 21.12.2001 №178-ФЗ «О приватизации государственного и муниципального имущества», решением Совета депутатов муниципального образования Соль-Илецкий городской округ от 29.06.2016 №388 «Об утверждении Положения о порядке управления и распоряжения муниципальной собственностью муниципального образования Соль-Илецкий городской округ Оренбургской области», </w:t>
      </w:r>
      <w:r w:rsidR="009634B8">
        <w:rPr>
          <w:rFonts w:ascii="Times New Roman" w:hAnsi="Times New Roman" w:cs="Times New Roman"/>
          <w:sz w:val="28"/>
          <w:szCs w:val="28"/>
        </w:rPr>
        <w:t>на основании отчета</w:t>
      </w:r>
      <w:r w:rsidRPr="001D4FAE">
        <w:rPr>
          <w:rFonts w:ascii="Times New Roman" w:hAnsi="Times New Roman" w:cs="Times New Roman"/>
          <w:sz w:val="28"/>
          <w:szCs w:val="28"/>
        </w:rPr>
        <w:t xml:space="preserve"> №</w:t>
      </w:r>
      <w:r w:rsidR="009634B8">
        <w:rPr>
          <w:rFonts w:ascii="Times New Roman" w:hAnsi="Times New Roman" w:cs="Times New Roman"/>
          <w:sz w:val="28"/>
          <w:szCs w:val="28"/>
        </w:rPr>
        <w:t>94/1</w:t>
      </w:r>
      <w:r w:rsidRPr="001D4FAE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26.06</w:t>
      </w:r>
      <w:r w:rsidRPr="001D4FAE">
        <w:rPr>
          <w:rFonts w:ascii="Times New Roman" w:hAnsi="Times New Roman" w:cs="Times New Roman"/>
          <w:sz w:val="28"/>
          <w:szCs w:val="28"/>
        </w:rPr>
        <w:t>.2017 «</w:t>
      </w:r>
      <w:r>
        <w:rPr>
          <w:rFonts w:ascii="Times New Roman" w:hAnsi="Times New Roman" w:cs="Times New Roman"/>
          <w:sz w:val="28"/>
          <w:szCs w:val="28"/>
        </w:rPr>
        <w:t>Об определении рыночной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стоимости объектов недвижимости: нежилое здание </w:t>
      </w:r>
      <w:r w:rsidR="009634B8">
        <w:rPr>
          <w:rFonts w:ascii="Times New Roman" w:hAnsi="Times New Roman" w:cs="Times New Roman"/>
          <w:sz w:val="28"/>
          <w:szCs w:val="28"/>
        </w:rPr>
        <w:t>магазина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9634B8">
        <w:rPr>
          <w:rFonts w:ascii="Times New Roman" w:hAnsi="Times New Roman" w:cs="Times New Roman"/>
          <w:sz w:val="28"/>
          <w:szCs w:val="28"/>
        </w:rPr>
        <w:t>36</w:t>
      </w:r>
      <w:r>
        <w:rPr>
          <w:rFonts w:ascii="Times New Roman" w:hAnsi="Times New Roman" w:cs="Times New Roman"/>
          <w:sz w:val="28"/>
          <w:szCs w:val="28"/>
        </w:rPr>
        <w:t xml:space="preserve"> кв.м.; земельный участок площадью </w:t>
      </w:r>
      <w:r w:rsidR="009634B8">
        <w:rPr>
          <w:rFonts w:ascii="Times New Roman" w:hAnsi="Times New Roman" w:cs="Times New Roman"/>
          <w:sz w:val="28"/>
          <w:szCs w:val="28"/>
        </w:rPr>
        <w:t>370</w:t>
      </w:r>
      <w:r>
        <w:rPr>
          <w:rFonts w:ascii="Times New Roman" w:hAnsi="Times New Roman" w:cs="Times New Roman"/>
          <w:sz w:val="28"/>
          <w:szCs w:val="28"/>
        </w:rPr>
        <w:t xml:space="preserve"> кв.м., расположенных по адресу: Оренбургская область, Соль-Илецкий район, г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оль-Илецк, ул.</w:t>
      </w:r>
      <w:r w:rsidR="009634B8">
        <w:rPr>
          <w:rFonts w:ascii="Times New Roman" w:hAnsi="Times New Roman" w:cs="Times New Roman"/>
          <w:sz w:val="28"/>
          <w:szCs w:val="28"/>
        </w:rPr>
        <w:t>Победы</w:t>
      </w:r>
      <w:r>
        <w:rPr>
          <w:rFonts w:ascii="Times New Roman" w:hAnsi="Times New Roman" w:cs="Times New Roman"/>
          <w:sz w:val="28"/>
          <w:szCs w:val="28"/>
        </w:rPr>
        <w:t>, д.10</w:t>
      </w:r>
      <w:r w:rsidR="009634B8">
        <w:rPr>
          <w:rFonts w:ascii="Times New Roman" w:hAnsi="Times New Roman" w:cs="Times New Roman"/>
          <w:sz w:val="28"/>
          <w:szCs w:val="28"/>
        </w:rPr>
        <w:t>3 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D59C0">
        <w:rPr>
          <w:rFonts w:ascii="Times New Roman" w:hAnsi="Times New Roman" w:cs="Times New Roman"/>
          <w:sz w:val="28"/>
          <w:szCs w:val="28"/>
        </w:rPr>
        <w:t>,</w:t>
      </w:r>
      <w:r w:rsidRPr="001D4FAE">
        <w:rPr>
          <w:rFonts w:ascii="Times New Roman" w:hAnsi="Times New Roman" w:cs="Times New Roman"/>
          <w:sz w:val="28"/>
          <w:szCs w:val="28"/>
        </w:rPr>
        <w:t xml:space="preserve"> Совет депутатов муниципального образования </w:t>
      </w:r>
      <w:proofErr w:type="spellStart"/>
      <w:r w:rsidRPr="001D4FAE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1D4FAE">
        <w:rPr>
          <w:rFonts w:ascii="Times New Roman" w:hAnsi="Times New Roman" w:cs="Times New Roman"/>
          <w:sz w:val="28"/>
          <w:szCs w:val="28"/>
        </w:rPr>
        <w:t xml:space="preserve"> городской округ решил:</w:t>
      </w:r>
    </w:p>
    <w:p w:rsidR="00CD684B" w:rsidRPr="001D4FAE" w:rsidRDefault="00CD684B" w:rsidP="00CD684B">
      <w:pPr>
        <w:pStyle w:val="a3"/>
        <w:numPr>
          <w:ilvl w:val="0"/>
          <w:numId w:val="1"/>
        </w:numPr>
        <w:shd w:val="clear" w:color="auto" w:fill="FFFFFF"/>
        <w:tabs>
          <w:tab w:val="clear" w:pos="4677"/>
          <w:tab w:val="clear" w:pos="9355"/>
          <w:tab w:val="left" w:pos="0"/>
          <w:tab w:val="left" w:pos="851"/>
          <w:tab w:val="left" w:pos="1134"/>
          <w:tab w:val="center" w:pos="3968"/>
          <w:tab w:val="right" w:pos="8646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4FAE">
        <w:rPr>
          <w:rFonts w:ascii="Times New Roman" w:eastAsia="Calibri" w:hAnsi="Times New Roman" w:cs="Times New Roman"/>
          <w:spacing w:val="-5"/>
          <w:sz w:val="28"/>
          <w:szCs w:val="28"/>
        </w:rPr>
        <w:t>Внести следующие изменения в решение Совета депутатов муниципального образования Соль-Илецкий городской округ от 28.09.2016 № 459 «Об утверждении  прогнозного плана  приватизации муниципального имущества муниципального образования Соль-Илецкий городской округ Оренбургской области на 2017 год»</w:t>
      </w:r>
      <w:r w:rsidRPr="001D4FAE">
        <w:rPr>
          <w:rFonts w:ascii="Times New Roman" w:hAnsi="Times New Roman" w:cs="Times New Roman"/>
          <w:sz w:val="28"/>
          <w:szCs w:val="28"/>
        </w:rPr>
        <w:t>:</w:t>
      </w:r>
    </w:p>
    <w:p w:rsidR="00CD684B" w:rsidRPr="001D4FAE" w:rsidRDefault="00CD684B" w:rsidP="00CD684B">
      <w:pPr>
        <w:pStyle w:val="a3"/>
        <w:numPr>
          <w:ilvl w:val="1"/>
          <w:numId w:val="1"/>
        </w:numPr>
        <w:shd w:val="clear" w:color="auto" w:fill="FFFFFF"/>
        <w:tabs>
          <w:tab w:val="clear" w:pos="4677"/>
          <w:tab w:val="clear" w:pos="9355"/>
          <w:tab w:val="left" w:pos="0"/>
          <w:tab w:val="left" w:pos="851"/>
          <w:tab w:val="left" w:pos="1134"/>
          <w:tab w:val="left" w:pos="1418"/>
          <w:tab w:val="center" w:pos="3968"/>
          <w:tab w:val="right" w:pos="8646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4FAE">
        <w:rPr>
          <w:rFonts w:ascii="Times New Roman" w:hAnsi="Times New Roman" w:cs="Times New Roman"/>
          <w:sz w:val="28"/>
          <w:szCs w:val="28"/>
        </w:rPr>
        <w:t xml:space="preserve">Включить в прогнозный план приватизации муниципального имущества </w:t>
      </w:r>
      <w:r w:rsidR="00D774B8">
        <w:rPr>
          <w:rFonts w:ascii="Times New Roman" w:hAnsi="Times New Roman" w:cs="Times New Roman"/>
          <w:sz w:val="28"/>
          <w:szCs w:val="28"/>
        </w:rPr>
        <w:t>муниципального образования Соль-Илецкий городской округ Оренбургской области на 2017 год</w:t>
      </w:r>
      <w:r w:rsidRPr="001D4FAE">
        <w:rPr>
          <w:rFonts w:ascii="Times New Roman" w:hAnsi="Times New Roman" w:cs="Times New Roman"/>
          <w:sz w:val="28"/>
          <w:szCs w:val="28"/>
        </w:rPr>
        <w:t xml:space="preserve"> следующее имущество:</w:t>
      </w:r>
    </w:p>
    <w:p w:rsidR="00CD684B" w:rsidRPr="001D4FAE" w:rsidRDefault="00CD684B" w:rsidP="00CD684B">
      <w:pPr>
        <w:pStyle w:val="a3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D4FA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tbl>
      <w:tblPr>
        <w:tblStyle w:val="a5"/>
        <w:tblW w:w="9781" w:type="dxa"/>
        <w:tblInd w:w="108" w:type="dxa"/>
        <w:tblLayout w:type="fixed"/>
        <w:tblLook w:val="04A0"/>
      </w:tblPr>
      <w:tblGrid>
        <w:gridCol w:w="426"/>
        <w:gridCol w:w="1559"/>
        <w:gridCol w:w="1843"/>
        <w:gridCol w:w="2126"/>
        <w:gridCol w:w="1134"/>
        <w:gridCol w:w="1417"/>
        <w:gridCol w:w="1276"/>
      </w:tblGrid>
      <w:tr w:rsidR="00CD684B" w:rsidRPr="001D4FAE" w:rsidTr="00590BC2">
        <w:tc>
          <w:tcPr>
            <w:tcW w:w="426" w:type="dxa"/>
          </w:tcPr>
          <w:p w:rsidR="00CD684B" w:rsidRPr="001D4FAE" w:rsidRDefault="00CD684B" w:rsidP="00590BC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4F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D4FAE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D4FAE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 w:rsidRPr="001D4FAE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59" w:type="dxa"/>
          </w:tcPr>
          <w:p w:rsidR="00CD684B" w:rsidRPr="001D4FAE" w:rsidRDefault="00CD684B" w:rsidP="00590BC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4FAE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имущества, индивидуал</w:t>
            </w:r>
            <w:r w:rsidRPr="001D4F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изирующие характеристики муниципального имущества</w:t>
            </w:r>
          </w:p>
        </w:tc>
        <w:tc>
          <w:tcPr>
            <w:tcW w:w="1843" w:type="dxa"/>
          </w:tcPr>
          <w:p w:rsidR="00CD684B" w:rsidRPr="001D4FAE" w:rsidRDefault="00CD684B" w:rsidP="00590BC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4FA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Адрес местонахождения имущества</w:t>
            </w:r>
          </w:p>
        </w:tc>
        <w:tc>
          <w:tcPr>
            <w:tcW w:w="2126" w:type="dxa"/>
          </w:tcPr>
          <w:p w:rsidR="00CD684B" w:rsidRPr="001D4FAE" w:rsidRDefault="00CD684B" w:rsidP="00590BC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4FAE">
              <w:rPr>
                <w:rFonts w:ascii="Times New Roman" w:eastAsia="Calibri" w:hAnsi="Times New Roman" w:cs="Times New Roman"/>
                <w:sz w:val="24"/>
                <w:szCs w:val="24"/>
              </w:rPr>
              <w:t>Кадастровый номер</w:t>
            </w:r>
          </w:p>
        </w:tc>
        <w:tc>
          <w:tcPr>
            <w:tcW w:w="1134" w:type="dxa"/>
          </w:tcPr>
          <w:p w:rsidR="00CD684B" w:rsidRPr="001D4FAE" w:rsidRDefault="00CD684B" w:rsidP="00590BC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4FAE">
              <w:rPr>
                <w:rFonts w:ascii="Times New Roman" w:eastAsia="Calibri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1417" w:type="dxa"/>
          </w:tcPr>
          <w:p w:rsidR="00CD684B" w:rsidRPr="001D4FAE" w:rsidRDefault="00CD684B" w:rsidP="00590BC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4FAE">
              <w:rPr>
                <w:rFonts w:ascii="Times New Roman" w:eastAsia="Calibri" w:hAnsi="Times New Roman" w:cs="Times New Roman"/>
                <w:sz w:val="24"/>
                <w:szCs w:val="24"/>
              </w:rPr>
              <w:t>Оценочная (рыночная) стоимость</w:t>
            </w:r>
          </w:p>
        </w:tc>
        <w:tc>
          <w:tcPr>
            <w:tcW w:w="1276" w:type="dxa"/>
          </w:tcPr>
          <w:p w:rsidR="00CD684B" w:rsidRPr="001D4FAE" w:rsidRDefault="00CD684B" w:rsidP="00590BC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4FAE">
              <w:rPr>
                <w:rFonts w:ascii="Times New Roman" w:eastAsia="Calibri" w:hAnsi="Times New Roman" w:cs="Times New Roman"/>
                <w:sz w:val="24"/>
                <w:szCs w:val="24"/>
              </w:rPr>
              <w:t>Способ приватизации</w:t>
            </w:r>
          </w:p>
        </w:tc>
      </w:tr>
      <w:tr w:rsidR="00CD684B" w:rsidRPr="001D4FAE" w:rsidTr="00590BC2">
        <w:tc>
          <w:tcPr>
            <w:tcW w:w="426" w:type="dxa"/>
          </w:tcPr>
          <w:p w:rsidR="00CD684B" w:rsidRPr="001D4FAE" w:rsidRDefault="009634B8" w:rsidP="00590BC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  <w:r w:rsidR="00D774B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D684B" w:rsidRPr="001D4FAE" w:rsidRDefault="00D774B8" w:rsidP="00AA7032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Нежилое здание</w:t>
            </w:r>
            <w:r w:rsidR="00CD684B" w:rsidRPr="001D4F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 земельным участком общей площадью </w:t>
            </w:r>
            <w:r w:rsidR="00AA7032">
              <w:rPr>
                <w:rFonts w:ascii="Times New Roman" w:eastAsia="Calibri" w:hAnsi="Times New Roman" w:cs="Times New Roman"/>
                <w:sz w:val="24"/>
                <w:szCs w:val="24"/>
              </w:rPr>
              <w:t>370</w:t>
            </w:r>
            <w:r w:rsidR="00CD684B" w:rsidRPr="001D4F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кв.м., с кадастровым номером 56:47:</w:t>
            </w:r>
            <w:r w:rsidR="008E0EDB">
              <w:rPr>
                <w:rFonts w:ascii="Times New Roman" w:eastAsia="Calibri" w:hAnsi="Times New Roman" w:cs="Times New Roman"/>
                <w:sz w:val="24"/>
                <w:szCs w:val="24"/>
              </w:rPr>
              <w:t>01010</w:t>
            </w:r>
            <w:r w:rsidR="00AA70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8E0EDB">
              <w:rPr>
                <w:rFonts w:ascii="Times New Roman" w:eastAsia="Calibri" w:hAnsi="Times New Roman" w:cs="Times New Roman"/>
                <w:sz w:val="24"/>
                <w:szCs w:val="24"/>
              </w:rPr>
              <w:t>8:</w:t>
            </w:r>
            <w:r w:rsidR="00AA7032">
              <w:rPr>
                <w:rFonts w:ascii="Times New Roman" w:eastAsia="Calibri" w:hAnsi="Times New Roman" w:cs="Times New Roman"/>
                <w:sz w:val="24"/>
                <w:szCs w:val="24"/>
              </w:rPr>
              <w:t>1074</w:t>
            </w:r>
          </w:p>
        </w:tc>
        <w:tc>
          <w:tcPr>
            <w:tcW w:w="1843" w:type="dxa"/>
          </w:tcPr>
          <w:p w:rsidR="00AA7032" w:rsidRDefault="00AA7032" w:rsidP="00AA70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032" w:rsidRDefault="00AA7032" w:rsidP="00AA70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032" w:rsidRDefault="00AA7032" w:rsidP="00AA70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032" w:rsidRDefault="00AA7032" w:rsidP="00AA70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684B" w:rsidRPr="001D4FAE" w:rsidRDefault="00CD684B" w:rsidP="00AA70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4FAE">
              <w:rPr>
                <w:rFonts w:ascii="Times New Roman" w:eastAsia="Calibri" w:hAnsi="Times New Roman" w:cs="Times New Roman"/>
                <w:sz w:val="24"/>
                <w:szCs w:val="24"/>
              </w:rPr>
              <w:t>Оренбургская область, г</w:t>
            </w:r>
            <w:proofErr w:type="gramStart"/>
            <w:r w:rsidRPr="001D4FAE">
              <w:rPr>
                <w:rFonts w:ascii="Times New Roman" w:eastAsia="Calibri" w:hAnsi="Times New Roman" w:cs="Times New Roman"/>
                <w:sz w:val="24"/>
                <w:szCs w:val="24"/>
              </w:rPr>
              <w:t>.С</w:t>
            </w:r>
            <w:proofErr w:type="gramEnd"/>
            <w:r w:rsidRPr="001D4FAE">
              <w:rPr>
                <w:rFonts w:ascii="Times New Roman" w:eastAsia="Calibri" w:hAnsi="Times New Roman" w:cs="Times New Roman"/>
                <w:sz w:val="24"/>
                <w:szCs w:val="24"/>
              </w:rPr>
              <w:t>оль-Илецк, ул. </w:t>
            </w:r>
            <w:r w:rsidR="00AA7032">
              <w:rPr>
                <w:rFonts w:ascii="Times New Roman" w:eastAsia="Calibri" w:hAnsi="Times New Roman" w:cs="Times New Roman"/>
                <w:sz w:val="24"/>
                <w:szCs w:val="24"/>
              </w:rPr>
              <w:t>Победы</w:t>
            </w:r>
            <w:r w:rsidRPr="001D4F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8E0EDB">
              <w:rPr>
                <w:rFonts w:ascii="Times New Roman" w:eastAsia="Calibri" w:hAnsi="Times New Roman" w:cs="Times New Roman"/>
                <w:sz w:val="24"/>
                <w:szCs w:val="24"/>
              </w:rPr>
              <w:t>д.10</w:t>
            </w:r>
            <w:r w:rsidR="00AA7032">
              <w:rPr>
                <w:rFonts w:ascii="Times New Roman" w:eastAsia="Calibri" w:hAnsi="Times New Roman" w:cs="Times New Roman"/>
                <w:sz w:val="24"/>
                <w:szCs w:val="24"/>
              </w:rPr>
              <w:t>3 А</w:t>
            </w:r>
          </w:p>
        </w:tc>
        <w:tc>
          <w:tcPr>
            <w:tcW w:w="2126" w:type="dxa"/>
          </w:tcPr>
          <w:p w:rsidR="00AA7032" w:rsidRDefault="00AA7032" w:rsidP="00AA70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032" w:rsidRDefault="00AA7032" w:rsidP="00AA70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032" w:rsidRDefault="00AA7032" w:rsidP="00AA70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032" w:rsidRDefault="00AA7032" w:rsidP="00AA70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684B" w:rsidRPr="001D4FAE" w:rsidRDefault="00D774B8" w:rsidP="00AA70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56:47:</w:t>
            </w:r>
            <w:r w:rsidR="00AA7032">
              <w:rPr>
                <w:rFonts w:ascii="Times New Roman" w:eastAsia="Calibri" w:hAnsi="Times New Roman" w:cs="Times New Roman"/>
                <w:sz w:val="24"/>
                <w:szCs w:val="24"/>
              </w:rPr>
              <w:t>0101028:540</w:t>
            </w:r>
          </w:p>
        </w:tc>
        <w:tc>
          <w:tcPr>
            <w:tcW w:w="1134" w:type="dxa"/>
          </w:tcPr>
          <w:p w:rsidR="00AA7032" w:rsidRDefault="00AA7032" w:rsidP="00590BC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032" w:rsidRDefault="00AA7032" w:rsidP="00590BC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032" w:rsidRDefault="00AA7032" w:rsidP="00590BC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032" w:rsidRDefault="00AA7032" w:rsidP="00590BC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684B" w:rsidRPr="001D4FAE" w:rsidRDefault="00AA7032" w:rsidP="00590BC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36,0</w:t>
            </w:r>
            <w:r w:rsidR="00CD684B" w:rsidRPr="001D4F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1417" w:type="dxa"/>
          </w:tcPr>
          <w:p w:rsidR="00AA7032" w:rsidRDefault="00AA7032" w:rsidP="005248A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032" w:rsidRDefault="00AA7032" w:rsidP="005248A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032" w:rsidRDefault="00AA7032" w:rsidP="005248A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032" w:rsidRDefault="00AA7032" w:rsidP="005248A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684B" w:rsidRPr="001D4FAE" w:rsidRDefault="00AA7032" w:rsidP="005248A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526 386,0</w:t>
            </w:r>
            <w:r w:rsidR="008E0E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</w:t>
            </w:r>
            <w:r w:rsidR="005248A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vAlign w:val="center"/>
          </w:tcPr>
          <w:p w:rsidR="00CD684B" w:rsidRPr="001D4FAE" w:rsidRDefault="00CD684B" w:rsidP="008E0EDB">
            <w:pPr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4FAE">
              <w:rPr>
                <w:rFonts w:ascii="Times New Roman" w:eastAsia="Calibri" w:hAnsi="Times New Roman" w:cs="Times New Roman"/>
                <w:sz w:val="24"/>
                <w:szCs w:val="24"/>
              </w:rPr>
              <w:t>Открытый аукцион</w:t>
            </w:r>
          </w:p>
          <w:p w:rsidR="00CD684B" w:rsidRPr="001D4FAE" w:rsidRDefault="00CD684B" w:rsidP="00590B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D684B" w:rsidRPr="001D4FAE" w:rsidRDefault="00CD684B" w:rsidP="00CD684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684B" w:rsidRPr="001D4FAE" w:rsidRDefault="00AA7032" w:rsidP="00CD684B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proofErr w:type="gramStart"/>
      <w:r w:rsidR="00CD684B" w:rsidRPr="001D4FA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D684B" w:rsidRPr="001D4FAE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решения, возложить на постоянную комиссию по бюджетной, налоговой, финансовой политике, собственности и экономическим вопросам.</w:t>
      </w:r>
    </w:p>
    <w:p w:rsidR="00CD684B" w:rsidRPr="001D4FAE" w:rsidRDefault="00AA7032" w:rsidP="00CD684B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</w:t>
      </w:r>
      <w:r w:rsidR="00CD684B" w:rsidRPr="001D4FAE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принятия.</w:t>
      </w:r>
    </w:p>
    <w:p w:rsidR="00CD684B" w:rsidRPr="001D4FAE" w:rsidRDefault="00AA7032" w:rsidP="00CD684B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CD684B" w:rsidRPr="001D4FAE">
        <w:rPr>
          <w:rFonts w:ascii="Times New Roman" w:hAnsi="Times New Roman" w:cs="Times New Roman"/>
          <w:sz w:val="28"/>
          <w:szCs w:val="28"/>
        </w:rPr>
        <w:t>Настоящее решение Совета депутатов подлежит официальному опубликованию.</w:t>
      </w:r>
    </w:p>
    <w:p w:rsidR="00CD684B" w:rsidRPr="001D4FAE" w:rsidRDefault="00CD684B" w:rsidP="00CD684B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</w:p>
    <w:p w:rsidR="00AA7032" w:rsidRDefault="00AA7032" w:rsidP="00CD684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7032" w:rsidRDefault="00AA7032" w:rsidP="00CD684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7032" w:rsidRDefault="00AA7032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BC6B39" w:rsidRPr="00BC6B39" w:rsidRDefault="00BC6B39" w:rsidP="00BC6B3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</w:t>
      </w:r>
    </w:p>
    <w:p w:rsidR="00BC6B39" w:rsidRPr="00BC6B39" w:rsidRDefault="00BC6B39" w:rsidP="00BC6B3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BC6B39" w:rsidRPr="00BC6B39" w:rsidRDefault="00BC6B39" w:rsidP="00BC6B3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C6B3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Соль-Илецкий</w:t>
      </w:r>
      <w:proofErr w:type="spellEnd"/>
      <w:r w:rsidRPr="00BC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городской округ                                                        В.Н. Васькин</w:t>
      </w:r>
    </w:p>
    <w:p w:rsidR="00BA2445" w:rsidRDefault="00BC6B39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 </w:t>
      </w:r>
    </w:p>
    <w:p w:rsidR="00BA2445" w:rsidRDefault="00BA2445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BA2445" w:rsidRDefault="00BA2445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AA7032" w:rsidRDefault="004B5146" w:rsidP="004B514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Верно:</w:t>
      </w:r>
    </w:p>
    <w:p w:rsidR="004B5146" w:rsidRDefault="004B5146" w:rsidP="004B514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Исполнительный секретарь</w:t>
      </w:r>
    </w:p>
    <w:p w:rsidR="004B5146" w:rsidRPr="00EA1887" w:rsidRDefault="004B5146" w:rsidP="004B514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Совета депутатов                                                                              Н.А. Першин</w:t>
      </w:r>
    </w:p>
    <w:p w:rsidR="00AA7032" w:rsidRDefault="00AA7032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AA7032" w:rsidRDefault="00AA7032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AA7032" w:rsidRDefault="00AA7032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324CDF" w:rsidRDefault="00324CDF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324CDF" w:rsidRDefault="00324CDF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324CDF" w:rsidRDefault="00324CDF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324CDF" w:rsidRDefault="00324CDF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324CDF" w:rsidRDefault="00324CDF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AA7032" w:rsidRDefault="00AA7032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5E5AD7" w:rsidRPr="00BC6B39" w:rsidRDefault="00CD684B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C6B39">
        <w:rPr>
          <w:rFonts w:ascii="Times New Roman" w:eastAsia="Calibri" w:hAnsi="Times New Roman" w:cs="Times New Roman"/>
          <w:sz w:val="24"/>
          <w:szCs w:val="24"/>
        </w:rPr>
        <w:t xml:space="preserve">Разослано: депутатам Совета депутатов муниципального образования </w:t>
      </w:r>
      <w:proofErr w:type="spellStart"/>
      <w:r w:rsidRPr="00BC6B39">
        <w:rPr>
          <w:rFonts w:ascii="Times New Roman" w:eastAsia="Calibri" w:hAnsi="Times New Roman" w:cs="Times New Roman"/>
          <w:sz w:val="24"/>
          <w:szCs w:val="24"/>
        </w:rPr>
        <w:t>Соль-Илецкий</w:t>
      </w:r>
      <w:proofErr w:type="spellEnd"/>
      <w:r w:rsidRPr="00BC6B39">
        <w:rPr>
          <w:rFonts w:ascii="Times New Roman" w:eastAsia="Calibri" w:hAnsi="Times New Roman" w:cs="Times New Roman"/>
          <w:sz w:val="24"/>
          <w:szCs w:val="24"/>
        </w:rPr>
        <w:t xml:space="preserve"> городской округ </w:t>
      </w:r>
      <w:r w:rsidR="00BC6B39">
        <w:rPr>
          <w:rFonts w:ascii="Times New Roman" w:eastAsia="Calibri" w:hAnsi="Times New Roman" w:cs="Times New Roman"/>
          <w:sz w:val="24"/>
          <w:szCs w:val="24"/>
        </w:rPr>
        <w:t>20</w:t>
      </w:r>
      <w:r w:rsidRPr="00BC6B39">
        <w:rPr>
          <w:rFonts w:ascii="Times New Roman" w:eastAsia="Calibri" w:hAnsi="Times New Roman" w:cs="Times New Roman"/>
          <w:sz w:val="24"/>
          <w:szCs w:val="24"/>
        </w:rPr>
        <w:t xml:space="preserve"> экз., в дело 1 экз., в прокуратуру 1 экз., </w:t>
      </w:r>
      <w:r w:rsidR="005248AB" w:rsidRPr="00BC6B39">
        <w:rPr>
          <w:rFonts w:ascii="Times New Roman" w:eastAsia="Calibri" w:hAnsi="Times New Roman" w:cs="Times New Roman"/>
          <w:sz w:val="24"/>
          <w:szCs w:val="24"/>
        </w:rPr>
        <w:t>отдел по управлению муниципальным имуществом</w:t>
      </w:r>
      <w:r w:rsidRPr="00BC6B39">
        <w:rPr>
          <w:rFonts w:ascii="Times New Roman" w:eastAsia="Calibri" w:hAnsi="Times New Roman" w:cs="Times New Roman"/>
          <w:sz w:val="24"/>
          <w:szCs w:val="24"/>
        </w:rPr>
        <w:t xml:space="preserve"> 1 экз.</w:t>
      </w:r>
    </w:p>
    <w:sectPr w:rsidR="005E5AD7" w:rsidRPr="00BC6B39" w:rsidSect="00324CD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355BCD"/>
    <w:multiLevelType w:val="multilevel"/>
    <w:tmpl w:val="2490120C"/>
    <w:lvl w:ilvl="0">
      <w:start w:val="1"/>
      <w:numFmt w:val="decimal"/>
      <w:lvlText w:val="%1."/>
      <w:lvlJc w:val="left"/>
      <w:pPr>
        <w:ind w:left="1064" w:hanging="78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9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684B"/>
    <w:rsid w:val="00060C14"/>
    <w:rsid w:val="00070963"/>
    <w:rsid w:val="001563ED"/>
    <w:rsid w:val="00324CDF"/>
    <w:rsid w:val="003B0E77"/>
    <w:rsid w:val="003C7983"/>
    <w:rsid w:val="003E2CCC"/>
    <w:rsid w:val="00486C30"/>
    <w:rsid w:val="004B5146"/>
    <w:rsid w:val="005125D1"/>
    <w:rsid w:val="00516F03"/>
    <w:rsid w:val="005248AB"/>
    <w:rsid w:val="005D3818"/>
    <w:rsid w:val="005E5AD7"/>
    <w:rsid w:val="006A4F09"/>
    <w:rsid w:val="0084652A"/>
    <w:rsid w:val="008E0EDB"/>
    <w:rsid w:val="009634B8"/>
    <w:rsid w:val="00982BB8"/>
    <w:rsid w:val="00AA7032"/>
    <w:rsid w:val="00BA2445"/>
    <w:rsid w:val="00BC6B39"/>
    <w:rsid w:val="00CD228F"/>
    <w:rsid w:val="00CD684B"/>
    <w:rsid w:val="00D774B8"/>
    <w:rsid w:val="00DD59C0"/>
    <w:rsid w:val="00E26D45"/>
    <w:rsid w:val="00EA1887"/>
    <w:rsid w:val="00F103B7"/>
    <w:rsid w:val="00FC10AD"/>
    <w:rsid w:val="00FC49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8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D684B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4">
    <w:name w:val="Нижний колонтитул Знак"/>
    <w:basedOn w:val="a0"/>
    <w:link w:val="a3"/>
    <w:rsid w:val="00CD684B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59"/>
    <w:rsid w:val="00CD6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shaihutdinov</dc:creator>
  <cp:lastModifiedBy>Сапожкова</cp:lastModifiedBy>
  <cp:revision>16</cp:revision>
  <cp:lastPrinted>2017-11-29T06:42:00Z</cp:lastPrinted>
  <dcterms:created xsi:type="dcterms:W3CDTF">2017-11-07T07:42:00Z</dcterms:created>
  <dcterms:modified xsi:type="dcterms:W3CDTF">2017-11-29T06:42:00Z</dcterms:modified>
</cp:coreProperties>
</file>